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684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611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13 марта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находящийся по адресу: ХМАО-Югра, г. Сургут,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305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Чернухина Александра Алексеевича,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10.03.2025 в 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здании ФКУ ЛИУ № 17 УФСИН России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 г. Сургут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Рационализаторов д. 22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неустановленное 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27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Чернухин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назначения врача употребил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наркотическое </w:t>
      </w:r>
      <w:r>
        <w:rPr>
          <w:rFonts w:ascii="Times New Roman" w:eastAsia="Times New Roman" w:hAnsi="Times New Roman" w:cs="Times New Roman"/>
          <w:sz w:val="26"/>
          <w:szCs w:val="26"/>
        </w:rPr>
        <w:t>вещество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производное 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метилэфидрона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входящ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перечень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подлежащих контролю в Российской Федерации, утвержденного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РФ от 30 июня 1998 года № 681.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Чернухин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не присутствовал, извещен надлежащим образом, представил ходатайство о рассмотрении дела в его отсутствие, других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Чернухина А.А.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</w:t>
      </w:r>
      <w:r>
        <w:rPr>
          <w:rFonts w:ascii="Times New Roman" w:eastAsia="Times New Roman" w:hAnsi="Times New Roman" w:cs="Times New Roman"/>
          <w:sz w:val="26"/>
          <w:szCs w:val="26"/>
        </w:rPr>
        <w:t>рапорт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Чернухина А.А.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акта медицинского освидетельствования № </w:t>
      </w:r>
      <w:r>
        <w:rPr>
          <w:rFonts w:ascii="Times New Roman" w:eastAsia="Times New Roman" w:hAnsi="Times New Roman" w:cs="Times New Roman"/>
          <w:sz w:val="26"/>
          <w:szCs w:val="26"/>
        </w:rPr>
        <w:t>001314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6"/>
          <w:szCs w:val="26"/>
        </w:rPr>
        <w:t>Чернухина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 состояние опьянения, вызванное в результате употребления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производное 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метилэфидрона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справкой </w:t>
      </w:r>
      <w:r>
        <w:rPr>
          <w:rFonts w:ascii="Times New Roman" w:eastAsia="Times New Roman" w:hAnsi="Times New Roman" w:cs="Times New Roman"/>
          <w:sz w:val="26"/>
          <w:szCs w:val="26"/>
        </w:rPr>
        <w:t>ФКУ ЛИУ № 17 УФСИН России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>, выпиской из журнала учета информации о происшествиях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Чернухина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 ФЗ от 08.01.1998 г.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наркотические средства -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>, подлежащих контролю в Российской Федерации, в соответствии с законодательством Российской Федерации, международными договорами РФ, в том числе Единой конвенцией о наркотических средствах.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40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закона, в Российской Федерации запрещается потребление </w:t>
      </w:r>
      <w:hyperlink r:id="rId4" w:anchor="sub_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наркотических средств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4" w:anchor="sub_1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психотропных веществ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без назначения врача.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тем, употребленное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Чернухиным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вещество</w:t>
      </w:r>
      <w:r>
        <w:rPr>
          <w:rFonts w:ascii="Times New Roman" w:eastAsia="Times New Roman" w:hAnsi="Times New Roman" w:cs="Times New Roman"/>
          <w:sz w:val="26"/>
          <w:szCs w:val="26"/>
        </w:rPr>
        <w:t>, вход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список наркотических средств,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психотропных веществ и их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прекурсоров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, оборот которых в РФ запрещен в соответствии с законодательством РФ и международными договорами РФ (список I)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Постановлением Правительства РФ от 30 июня 1998 г. № 681 «Об утверждении перечня наркотических средств, психотропных веществ и их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прекурсоров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, подлежащих контролю в Российской Федерации»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Чернухина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 6.9 КоАП РФ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веществ, за исключением случаев, предусмотренных </w:t>
      </w:r>
      <w:hyperlink w:anchor="sub_2020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 статьи 20.20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20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Чернухина А.А.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бстоятельств,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4.2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Чернухина Александра Алексеевича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ч.1 ст. 6.9 Кодекса Российской Федерации об административных правонарушениях, и назначить ему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размере 5 000 (пяти тысяч)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</w:t>
      </w:r>
      <w:r>
        <w:rPr>
          <w:rFonts w:ascii="Times New Roman" w:eastAsia="Times New Roman" w:hAnsi="Times New Roman" w:cs="Times New Roman"/>
          <w:sz w:val="26"/>
          <w:szCs w:val="26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ровой судья судебного участка № 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2025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684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142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</w:t>
      </w:r>
      <w:r>
        <w:rPr>
          <w:rFonts w:ascii="Times New Roman" w:eastAsia="Times New Roman" w:hAnsi="Times New Roman" w:cs="Times New Roman"/>
          <w:sz w:val="20"/>
          <w:szCs w:val="20"/>
        </w:rPr>
        <w:t>860101001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КБК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72</w:t>
      </w:r>
      <w:r>
        <w:rPr>
          <w:rFonts w:ascii="Times New Roman" w:eastAsia="Times New Roman" w:hAnsi="Times New Roman" w:cs="Times New Roman"/>
          <w:sz w:val="20"/>
          <w:szCs w:val="20"/>
        </w:rPr>
        <w:t>011601063010009140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УИН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0412365400665006842506148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klochkova\Documents\&#1040;&#1044;&#1052;&#1048;&#1053;&#1048;&#1057;&#1058;&#1056;&#1040;&#1058;&#1048;&#1042;&#1053;&#1054;&#1045;%20&#1044;&#1045;&#1046;&#1059;&#1056;&#1057;&#1058;&#1042;&#1054;\&#1044;&#1045;&#1046;&#1059;&#1056;&#1057;&#1058;&#1042;&#1040;\&#1076;&#1077;&#1078;&#1091;&#1088;&#1089;&#1090;&#1074;&#1086;%2012.01.2012\&#1071;&#1056;&#1050;&#1054;&#1042;%20&#1040;.&#1042;.%20-%206.9-1.docx" TargetMode="External" /><Relationship Id="rId5" Type="http://schemas.openxmlformats.org/officeDocument/2006/relationships/hyperlink" Target="garantF1://12012176.111" TargetMode="External" /><Relationship Id="rId6" Type="http://schemas.openxmlformats.org/officeDocument/2006/relationships/hyperlink" Target="garantF1://12012176.0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